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8AC" w:rsidRDefault="008A28AC" w:rsidP="008A28AC">
      <w:pPr>
        <w:jc w:val="center"/>
        <w:rPr>
          <w:rFonts w:ascii="Times New Roman" w:hAnsi="Times New Roman" w:cs="Times New Roman"/>
          <w:sz w:val="28"/>
          <w:szCs w:val="28"/>
          <w:lang w:val="kk-KZ"/>
        </w:rPr>
      </w:pPr>
      <w:r w:rsidRPr="008A28AC">
        <w:rPr>
          <w:rFonts w:ascii="Times New Roman" w:hAnsi="Times New Roman" w:cs="Times New Roman"/>
          <w:b/>
          <w:sz w:val="28"/>
          <w:szCs w:val="28"/>
        </w:rPr>
        <w:t xml:space="preserve">№3 </w:t>
      </w:r>
      <w:proofErr w:type="spellStart"/>
      <w:r w:rsidRPr="008A28AC">
        <w:rPr>
          <w:rFonts w:ascii="Times New Roman" w:hAnsi="Times New Roman" w:cs="Times New Roman"/>
          <w:b/>
          <w:sz w:val="28"/>
          <w:szCs w:val="28"/>
        </w:rPr>
        <w:t>Зертханалық</w:t>
      </w:r>
      <w:proofErr w:type="spellEnd"/>
      <w:r w:rsidRPr="008A28AC">
        <w:rPr>
          <w:rFonts w:ascii="Times New Roman" w:hAnsi="Times New Roman" w:cs="Times New Roman"/>
          <w:b/>
          <w:sz w:val="28"/>
          <w:szCs w:val="28"/>
        </w:rPr>
        <w:t xml:space="preserve"> </w:t>
      </w:r>
      <w:proofErr w:type="spellStart"/>
      <w:r w:rsidRPr="008A28AC">
        <w:rPr>
          <w:rFonts w:ascii="Times New Roman" w:hAnsi="Times New Roman" w:cs="Times New Roman"/>
          <w:b/>
          <w:sz w:val="28"/>
          <w:szCs w:val="28"/>
        </w:rPr>
        <w:t>жұм</w:t>
      </w:r>
      <w:proofErr w:type="spellEnd"/>
      <w:r w:rsidRPr="008A28AC">
        <w:rPr>
          <w:rFonts w:ascii="Times New Roman" w:hAnsi="Times New Roman" w:cs="Times New Roman"/>
          <w:b/>
          <w:sz w:val="28"/>
          <w:szCs w:val="28"/>
          <w:lang w:val="kk-KZ"/>
        </w:rPr>
        <w:t>ыс</w:t>
      </w:r>
      <w:r w:rsidRPr="008A28AC">
        <w:rPr>
          <w:rFonts w:ascii="Times New Roman" w:hAnsi="Times New Roman" w:cs="Times New Roman"/>
          <w:b/>
          <w:sz w:val="28"/>
          <w:szCs w:val="28"/>
          <w:lang w:val="en-US"/>
        </w:rPr>
        <w:t xml:space="preserve"> GAUSSIAN </w:t>
      </w:r>
      <w:r w:rsidRPr="008A28AC">
        <w:rPr>
          <w:rFonts w:ascii="Times New Roman" w:hAnsi="Times New Roman" w:cs="Times New Roman"/>
          <w:b/>
          <w:sz w:val="28"/>
          <w:szCs w:val="28"/>
          <w:lang w:val="kk-KZ"/>
        </w:rPr>
        <w:t xml:space="preserve"> </w:t>
      </w:r>
      <w:r w:rsidRPr="008A28AC">
        <w:rPr>
          <w:rFonts w:ascii="Times New Roman" w:hAnsi="Times New Roman" w:cs="Times New Roman"/>
          <w:b/>
          <w:sz w:val="28"/>
          <w:szCs w:val="28"/>
        </w:rPr>
        <w:t>09 БАҒДАРЛАМАЛАРЫ АРҚЫЛЫ РАДИКАЛ</w:t>
      </w:r>
      <w:r w:rsidRPr="008A28AC">
        <w:rPr>
          <w:rFonts w:ascii="Times New Roman" w:hAnsi="Times New Roman" w:cs="Times New Roman"/>
          <w:b/>
          <w:sz w:val="28"/>
          <w:szCs w:val="28"/>
          <w:lang w:val="kk-KZ"/>
        </w:rPr>
        <w:t>Д</w:t>
      </w:r>
      <w:r w:rsidRPr="008A28AC">
        <w:rPr>
          <w:rFonts w:ascii="Times New Roman" w:hAnsi="Times New Roman" w:cs="Times New Roman"/>
          <w:b/>
          <w:sz w:val="28"/>
          <w:szCs w:val="28"/>
        </w:rPr>
        <w:t>ЫҚ АЖЫРАУ ХИМИЯЛЫҚ РЕАКЦИЯЛАРЫН ЗЕРТТЕУ</w:t>
      </w:r>
    </w:p>
    <w:p w:rsidR="000735B0" w:rsidRDefault="008A28AC" w:rsidP="008A28AC">
      <w:pPr>
        <w:rPr>
          <w:rFonts w:ascii="Times New Roman" w:hAnsi="Times New Roman" w:cs="Times New Roman"/>
          <w:sz w:val="28"/>
          <w:szCs w:val="28"/>
          <w:lang w:val="en-US"/>
        </w:rPr>
      </w:pPr>
      <w:r w:rsidRPr="008A28AC">
        <w:rPr>
          <w:rFonts w:ascii="Times New Roman" w:hAnsi="Times New Roman" w:cs="Times New Roman"/>
          <w:sz w:val="28"/>
          <w:szCs w:val="28"/>
          <w:lang w:val="kk-KZ"/>
        </w:rPr>
        <w:t xml:space="preserve">Молекулярлық жүйенің кез келген химиялық түрленуі оның өзгеру бағытының өзара орналасуының өзгеруімен байланысты, оның энергиясының тәуелділігін білу қажет. ядролардың өзара орналасуы бойынша Е жүйесі.  </w:t>
      </w:r>
      <w:proofErr w:type="spellStart"/>
      <w:r w:rsidRPr="008A28AC">
        <w:rPr>
          <w:rFonts w:ascii="Times New Roman" w:hAnsi="Times New Roman" w:cs="Times New Roman"/>
          <w:sz w:val="28"/>
          <w:szCs w:val="28"/>
        </w:rPr>
        <w:t>Ең</w:t>
      </w:r>
      <w:proofErr w:type="spellEnd"/>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қарапайым</w:t>
      </w:r>
      <w:proofErr w:type="spellEnd"/>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жағдай</w:t>
      </w:r>
      <w:proofErr w:type="spellEnd"/>
      <w:r w:rsidRPr="008A28AC">
        <w:rPr>
          <w:rFonts w:ascii="Times New Roman" w:hAnsi="Times New Roman" w:cs="Times New Roman"/>
          <w:sz w:val="28"/>
          <w:szCs w:val="28"/>
        </w:rPr>
        <w:t xml:space="preserve"> – </w:t>
      </w:r>
      <w:proofErr w:type="spellStart"/>
      <w:r w:rsidRPr="008A28AC">
        <w:rPr>
          <w:rFonts w:ascii="Times New Roman" w:hAnsi="Times New Roman" w:cs="Times New Roman"/>
          <w:sz w:val="28"/>
          <w:szCs w:val="28"/>
        </w:rPr>
        <w:t>екі</w:t>
      </w:r>
      <w:proofErr w:type="spellEnd"/>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атомды</w:t>
      </w:r>
      <w:proofErr w:type="spellEnd"/>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жүйе</w:t>
      </w:r>
      <w:proofErr w:type="spellEnd"/>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суретте</w:t>
      </w:r>
      <w:proofErr w:type="spellEnd"/>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көрсетілген</w:t>
      </w:r>
      <w:proofErr w:type="spellEnd"/>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потенциалдық</w:t>
      </w:r>
      <w:proofErr w:type="spellEnd"/>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қисықпен</w:t>
      </w:r>
      <w:proofErr w:type="spellEnd"/>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сипатталады</w:t>
      </w:r>
      <w:proofErr w:type="spellEnd"/>
      <w:r w:rsidRPr="008A28AC">
        <w:rPr>
          <w:rFonts w:ascii="Times New Roman" w:hAnsi="Times New Roman" w:cs="Times New Roman"/>
          <w:sz w:val="28"/>
          <w:szCs w:val="28"/>
        </w:rPr>
        <w:t xml:space="preserve">.  3.1.  </w:t>
      </w:r>
      <w:proofErr w:type="spellStart"/>
      <w:r w:rsidRPr="008A28AC">
        <w:rPr>
          <w:rFonts w:ascii="Times New Roman" w:hAnsi="Times New Roman" w:cs="Times New Roman"/>
          <w:sz w:val="28"/>
          <w:szCs w:val="28"/>
        </w:rPr>
        <w:t>атомдар</w:t>
      </w:r>
      <w:proofErr w:type="spellEnd"/>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Бұлардың</w:t>
      </w:r>
      <w:proofErr w:type="spellEnd"/>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жылдамдығын</w:t>
      </w:r>
      <w:proofErr w:type="spellEnd"/>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болжау</w:t>
      </w:r>
      <w:proofErr w:type="spellEnd"/>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үшін</w:t>
      </w:r>
      <w:proofErr w:type="spellEnd"/>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ядролар</w:t>
      </w:r>
      <w:proofErr w:type="spellEnd"/>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арасындағы</w:t>
      </w:r>
      <w:proofErr w:type="spellEnd"/>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қашықтыққа</w:t>
      </w:r>
      <w:proofErr w:type="spellEnd"/>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байланысты</w:t>
      </w:r>
      <w:proofErr w:type="spellEnd"/>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бұ</w:t>
      </w:r>
      <w:proofErr w:type="gramStart"/>
      <w:r w:rsidRPr="008A28AC">
        <w:rPr>
          <w:rFonts w:ascii="Times New Roman" w:hAnsi="Times New Roman" w:cs="Times New Roman"/>
          <w:sz w:val="28"/>
          <w:szCs w:val="28"/>
        </w:rPr>
        <w:t>л</w:t>
      </w:r>
      <w:proofErr w:type="spellEnd"/>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қисы</w:t>
      </w:r>
      <w:proofErr w:type="gramEnd"/>
      <w:r w:rsidRPr="008A28AC">
        <w:rPr>
          <w:rFonts w:ascii="Times New Roman" w:hAnsi="Times New Roman" w:cs="Times New Roman"/>
          <w:sz w:val="28"/>
          <w:szCs w:val="28"/>
        </w:rPr>
        <w:t>қ</w:t>
      </w:r>
      <w:proofErr w:type="spellEnd"/>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нүктелері</w:t>
      </w:r>
      <w:proofErr w:type="spellEnd"/>
      <w:r w:rsidRPr="008A28AC">
        <w:rPr>
          <w:rFonts w:ascii="Times New Roman" w:hAnsi="Times New Roman" w:cs="Times New Roman"/>
          <w:sz w:val="28"/>
          <w:szCs w:val="28"/>
        </w:rPr>
        <w:t xml:space="preserve"> не </w:t>
      </w:r>
      <w:proofErr w:type="spellStart"/>
      <w:r w:rsidRPr="008A28AC">
        <w:rPr>
          <w:rFonts w:ascii="Times New Roman" w:hAnsi="Times New Roman" w:cs="Times New Roman"/>
          <w:sz w:val="28"/>
          <w:szCs w:val="28"/>
        </w:rPr>
        <w:t>өзара</w:t>
      </w:r>
      <w:proofErr w:type="spellEnd"/>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әрекеттеспейтін</w:t>
      </w:r>
      <w:proofErr w:type="spellEnd"/>
      <w:r w:rsidRPr="008A28AC">
        <w:rPr>
          <w:rFonts w:ascii="Times New Roman" w:hAnsi="Times New Roman" w:cs="Times New Roman"/>
          <w:sz w:val="28"/>
          <w:szCs w:val="28"/>
        </w:rPr>
        <w:t xml:space="preserve"> </w:t>
      </w:r>
      <w:r w:rsidRPr="008A28AC">
        <w:rPr>
          <w:rFonts w:ascii="Times New Roman" w:hAnsi="Times New Roman" w:cs="Times New Roman"/>
          <w:sz w:val="28"/>
          <w:szCs w:val="28"/>
          <w:lang w:val="en-US"/>
        </w:rPr>
        <w:t>X</w:t>
      </w:r>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және</w:t>
      </w:r>
      <w:proofErr w:type="spellEnd"/>
      <w:r w:rsidRPr="008A28AC">
        <w:rPr>
          <w:rFonts w:ascii="Times New Roman" w:hAnsi="Times New Roman" w:cs="Times New Roman"/>
          <w:sz w:val="28"/>
          <w:szCs w:val="28"/>
        </w:rPr>
        <w:t xml:space="preserve"> </w:t>
      </w:r>
      <w:r w:rsidRPr="008A28AC">
        <w:rPr>
          <w:rFonts w:ascii="Times New Roman" w:hAnsi="Times New Roman" w:cs="Times New Roman"/>
          <w:sz w:val="28"/>
          <w:szCs w:val="28"/>
          <w:lang w:val="en-US"/>
        </w:rPr>
        <w:t>Y</w:t>
      </w:r>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атомдарына</w:t>
      </w:r>
      <w:proofErr w:type="spellEnd"/>
      <w:r w:rsidRPr="008A28AC">
        <w:rPr>
          <w:rFonts w:ascii="Times New Roman" w:hAnsi="Times New Roman" w:cs="Times New Roman"/>
          <w:sz w:val="28"/>
          <w:szCs w:val="28"/>
        </w:rPr>
        <w:t xml:space="preserve"> (</w:t>
      </w:r>
      <w:r w:rsidRPr="008A28AC">
        <w:rPr>
          <w:rFonts w:ascii="Times New Roman" w:hAnsi="Times New Roman" w:cs="Times New Roman"/>
          <w:sz w:val="28"/>
          <w:szCs w:val="28"/>
          <w:lang w:val="en-US"/>
        </w:rPr>
        <w:t>U</w:t>
      </w:r>
      <w:r w:rsidRPr="008A28AC">
        <w:rPr>
          <w:rFonts w:ascii="Times New Roman" w:hAnsi="Times New Roman" w:cs="Times New Roman"/>
          <w:sz w:val="28"/>
          <w:szCs w:val="28"/>
        </w:rPr>
        <w:t xml:space="preserve">-0 </w:t>
      </w:r>
      <w:proofErr w:type="spellStart"/>
      <w:r w:rsidRPr="008A28AC">
        <w:rPr>
          <w:rFonts w:ascii="Times New Roman" w:hAnsi="Times New Roman" w:cs="Times New Roman"/>
          <w:sz w:val="28"/>
          <w:szCs w:val="28"/>
        </w:rPr>
        <w:t>аймағы</w:t>
      </w:r>
      <w:proofErr w:type="spellEnd"/>
      <w:r w:rsidRPr="008A28AC">
        <w:rPr>
          <w:rFonts w:ascii="Times New Roman" w:hAnsi="Times New Roman" w:cs="Times New Roman"/>
          <w:sz w:val="28"/>
          <w:szCs w:val="28"/>
        </w:rPr>
        <w:t xml:space="preserve">), не </w:t>
      </w:r>
      <w:proofErr w:type="spellStart"/>
      <w:r w:rsidRPr="008A28AC">
        <w:rPr>
          <w:rFonts w:ascii="Times New Roman" w:hAnsi="Times New Roman" w:cs="Times New Roman"/>
          <w:sz w:val="28"/>
          <w:szCs w:val="28"/>
        </w:rPr>
        <w:t>тұрақты</w:t>
      </w:r>
      <w:proofErr w:type="spellEnd"/>
      <w:r w:rsidRPr="008A28AC">
        <w:rPr>
          <w:rFonts w:ascii="Times New Roman" w:hAnsi="Times New Roman" w:cs="Times New Roman"/>
          <w:sz w:val="28"/>
          <w:szCs w:val="28"/>
        </w:rPr>
        <w:t xml:space="preserve"> </w:t>
      </w:r>
      <w:r w:rsidRPr="008A28AC">
        <w:rPr>
          <w:rFonts w:ascii="Times New Roman" w:hAnsi="Times New Roman" w:cs="Times New Roman"/>
          <w:sz w:val="28"/>
          <w:szCs w:val="28"/>
          <w:lang w:val="en-US"/>
        </w:rPr>
        <w:t>X</w:t>
      </w:r>
      <w:r w:rsidRPr="008A28AC">
        <w:rPr>
          <w:rFonts w:ascii="Times New Roman" w:hAnsi="Times New Roman" w:cs="Times New Roman"/>
          <w:sz w:val="28"/>
          <w:szCs w:val="28"/>
        </w:rPr>
        <w:t>Ү (</w:t>
      </w:r>
      <w:r w:rsidRPr="008A28AC">
        <w:rPr>
          <w:rFonts w:ascii="Times New Roman" w:hAnsi="Times New Roman" w:cs="Times New Roman"/>
          <w:sz w:val="28"/>
          <w:szCs w:val="28"/>
          <w:lang w:val="en-US"/>
        </w:rPr>
        <w:t>U</w:t>
      </w:r>
      <w:r w:rsidRPr="008A28AC">
        <w:rPr>
          <w:rFonts w:ascii="Times New Roman" w:hAnsi="Times New Roman" w:cs="Times New Roman"/>
          <w:sz w:val="28"/>
          <w:szCs w:val="28"/>
        </w:rPr>
        <w:t>-</w:t>
      </w:r>
      <w:proofErr w:type="spellStart"/>
      <w:r w:rsidRPr="008A28AC">
        <w:rPr>
          <w:rFonts w:ascii="Times New Roman" w:hAnsi="Times New Roman" w:cs="Times New Roman"/>
          <w:sz w:val="28"/>
          <w:szCs w:val="28"/>
          <w:lang w:val="en-US"/>
        </w:rPr>
        <w:t>Umin</w:t>
      </w:r>
      <w:proofErr w:type="spellEnd"/>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молекуласына</w:t>
      </w:r>
      <w:proofErr w:type="spellEnd"/>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сәйкес</w:t>
      </w:r>
      <w:proofErr w:type="spellEnd"/>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келеді</w:t>
      </w:r>
      <w:proofErr w:type="spellEnd"/>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немесе</w:t>
      </w:r>
      <w:proofErr w:type="spellEnd"/>
      <w:r w:rsidRPr="008A28AC">
        <w:rPr>
          <w:rFonts w:ascii="Times New Roman" w:hAnsi="Times New Roman" w:cs="Times New Roman"/>
          <w:sz w:val="28"/>
          <w:szCs w:val="28"/>
        </w:rPr>
        <w:t xml:space="preserve"> </w:t>
      </w:r>
      <w:r w:rsidRPr="008A28AC">
        <w:rPr>
          <w:rFonts w:ascii="Times New Roman" w:hAnsi="Times New Roman" w:cs="Times New Roman"/>
          <w:sz w:val="28"/>
          <w:szCs w:val="28"/>
          <w:lang w:val="en-US"/>
        </w:rPr>
        <w:t>X</w:t>
      </w:r>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және</w:t>
      </w:r>
      <w:proofErr w:type="spellEnd"/>
      <w:r w:rsidRPr="008A28AC">
        <w:rPr>
          <w:rFonts w:ascii="Times New Roman" w:hAnsi="Times New Roman" w:cs="Times New Roman"/>
          <w:sz w:val="28"/>
          <w:szCs w:val="28"/>
        </w:rPr>
        <w:t xml:space="preserve"> </w:t>
      </w:r>
      <w:r w:rsidRPr="008A28AC">
        <w:rPr>
          <w:rFonts w:ascii="Times New Roman" w:hAnsi="Times New Roman" w:cs="Times New Roman"/>
          <w:sz w:val="28"/>
          <w:szCs w:val="28"/>
          <w:lang w:val="en-US"/>
        </w:rPr>
        <w:t>Y</w:t>
      </w:r>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атомдарының</w:t>
      </w:r>
      <w:proofErr w:type="spellEnd"/>
      <w:r w:rsidRPr="008A28AC">
        <w:rPr>
          <w:rFonts w:ascii="Times New Roman" w:hAnsi="Times New Roman" w:cs="Times New Roman"/>
          <w:sz w:val="28"/>
          <w:szCs w:val="28"/>
        </w:rPr>
        <w:t xml:space="preserve"> рекомбинация </w:t>
      </w:r>
      <w:proofErr w:type="spellStart"/>
      <w:r w:rsidRPr="008A28AC">
        <w:rPr>
          <w:rFonts w:ascii="Times New Roman" w:hAnsi="Times New Roman" w:cs="Times New Roman"/>
          <w:sz w:val="28"/>
          <w:szCs w:val="28"/>
        </w:rPr>
        <w:t>процесінде</w:t>
      </w:r>
      <w:proofErr w:type="spellEnd"/>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немесе</w:t>
      </w:r>
      <w:proofErr w:type="spellEnd"/>
      <w:r w:rsidRPr="008A28AC">
        <w:rPr>
          <w:rFonts w:ascii="Times New Roman" w:hAnsi="Times New Roman" w:cs="Times New Roman"/>
          <w:sz w:val="28"/>
          <w:szCs w:val="28"/>
        </w:rPr>
        <w:t xml:space="preserve"> </w:t>
      </w:r>
      <w:r w:rsidRPr="008A28AC">
        <w:rPr>
          <w:rFonts w:ascii="Times New Roman" w:hAnsi="Times New Roman" w:cs="Times New Roman"/>
          <w:sz w:val="28"/>
          <w:szCs w:val="28"/>
          <w:lang w:val="en-US"/>
        </w:rPr>
        <w:t>X</w:t>
      </w:r>
      <w:r w:rsidRPr="008A28AC">
        <w:rPr>
          <w:rFonts w:ascii="Times New Roman" w:hAnsi="Times New Roman" w:cs="Times New Roman"/>
          <w:sz w:val="28"/>
          <w:szCs w:val="28"/>
        </w:rPr>
        <w:t xml:space="preserve">Ү </w:t>
      </w:r>
      <w:proofErr w:type="spellStart"/>
      <w:r w:rsidRPr="008A28AC">
        <w:rPr>
          <w:rFonts w:ascii="Times New Roman" w:hAnsi="Times New Roman" w:cs="Times New Roman"/>
          <w:sz w:val="28"/>
          <w:szCs w:val="28"/>
        </w:rPr>
        <w:t>молекуласының</w:t>
      </w:r>
      <w:proofErr w:type="spellEnd"/>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диссоциациялануында</w:t>
      </w:r>
      <w:proofErr w:type="spellEnd"/>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жүзеге</w:t>
      </w:r>
      <w:proofErr w:type="spellEnd"/>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асырылат</w:t>
      </w:r>
      <w:r>
        <w:rPr>
          <w:rFonts w:ascii="Times New Roman" w:hAnsi="Times New Roman" w:cs="Times New Roman"/>
          <w:sz w:val="28"/>
          <w:szCs w:val="28"/>
        </w:rPr>
        <w:t>ын</w:t>
      </w:r>
      <w:proofErr w:type="spellEnd"/>
      <w:r w:rsidRPr="008A28AC">
        <w:rPr>
          <w:rFonts w:ascii="Times New Roman" w:hAnsi="Times New Roman" w:cs="Times New Roman"/>
          <w:sz w:val="28"/>
          <w:szCs w:val="28"/>
        </w:rPr>
        <w:t xml:space="preserve"> </w:t>
      </w:r>
      <w:proofErr w:type="spellStart"/>
      <w:r>
        <w:rPr>
          <w:rFonts w:ascii="Times New Roman" w:hAnsi="Times New Roman" w:cs="Times New Roman"/>
          <w:sz w:val="28"/>
          <w:szCs w:val="28"/>
        </w:rPr>
        <w:t>аралық</w:t>
      </w:r>
      <w:proofErr w:type="spellEnd"/>
      <w:r w:rsidRPr="008A28AC">
        <w:rPr>
          <w:rFonts w:ascii="Times New Roman" w:hAnsi="Times New Roman" w:cs="Times New Roman"/>
          <w:sz w:val="28"/>
          <w:szCs w:val="28"/>
        </w:rPr>
        <w:t xml:space="preserve"> </w:t>
      </w:r>
      <w:proofErr w:type="spellStart"/>
      <w:r>
        <w:rPr>
          <w:rFonts w:ascii="Times New Roman" w:hAnsi="Times New Roman" w:cs="Times New Roman"/>
          <w:sz w:val="28"/>
          <w:szCs w:val="28"/>
        </w:rPr>
        <w:t>өнімдерге</w:t>
      </w:r>
      <w:proofErr w:type="spellEnd"/>
      <w:r w:rsidRPr="008A28AC">
        <w:rPr>
          <w:rFonts w:ascii="Times New Roman" w:hAnsi="Times New Roman" w:cs="Times New Roman"/>
          <w:sz w:val="28"/>
          <w:szCs w:val="28"/>
        </w:rPr>
        <w:t xml:space="preserve">.  </w:t>
      </w:r>
      <w:r>
        <w:rPr>
          <w:rFonts w:ascii="Times New Roman" w:hAnsi="Times New Roman" w:cs="Times New Roman"/>
          <w:sz w:val="28"/>
          <w:szCs w:val="28"/>
        </w:rPr>
        <w:t>X</w:t>
      </w:r>
      <w:r>
        <w:rPr>
          <w:rFonts w:ascii="Times New Roman" w:hAnsi="Times New Roman" w:cs="Times New Roman"/>
          <w:sz w:val="28"/>
          <w:szCs w:val="28"/>
          <w:lang w:val="en-US"/>
        </w:rPr>
        <w:t>Y</w:t>
      </w:r>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байланысының</w:t>
      </w:r>
      <w:proofErr w:type="spellEnd"/>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үзілу</w:t>
      </w:r>
      <w:proofErr w:type="spellEnd"/>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энергиясын</w:t>
      </w:r>
      <w:proofErr w:type="spellEnd"/>
      <w:r w:rsidRPr="008A28AC">
        <w:rPr>
          <w:rFonts w:ascii="Times New Roman" w:hAnsi="Times New Roman" w:cs="Times New Roman"/>
          <w:sz w:val="28"/>
          <w:szCs w:val="28"/>
        </w:rPr>
        <w:t xml:space="preserve"> X, Y </w:t>
      </w:r>
      <w:proofErr w:type="spellStart"/>
      <w:r w:rsidRPr="008A28AC">
        <w:rPr>
          <w:rFonts w:ascii="Times New Roman" w:hAnsi="Times New Roman" w:cs="Times New Roman"/>
          <w:sz w:val="28"/>
          <w:szCs w:val="28"/>
        </w:rPr>
        <w:t>атомдарының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энергияларының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қосындысы</w:t>
      </w:r>
      <w:proofErr w:type="spellEnd"/>
      <w:r>
        <w:rPr>
          <w:rFonts w:ascii="Times New Roman" w:hAnsi="Times New Roman" w:cs="Times New Roman"/>
          <w:sz w:val="28"/>
          <w:szCs w:val="28"/>
        </w:rPr>
        <w:t xml:space="preserve"> мен X</w:t>
      </w:r>
      <w:r>
        <w:rPr>
          <w:rFonts w:ascii="Times New Roman" w:hAnsi="Times New Roman" w:cs="Times New Roman"/>
          <w:sz w:val="28"/>
          <w:szCs w:val="28"/>
          <w:lang w:val="en-US"/>
        </w:rPr>
        <w:t>Y</w:t>
      </w:r>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молекуласының</w:t>
      </w:r>
      <w:proofErr w:type="spellEnd"/>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энергиясының</w:t>
      </w:r>
      <w:proofErr w:type="spellEnd"/>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айырмасы</w:t>
      </w:r>
      <w:proofErr w:type="spellEnd"/>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ретінде</w:t>
      </w:r>
      <w:proofErr w:type="spellEnd"/>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есептеуге</w:t>
      </w:r>
      <w:proofErr w:type="spellEnd"/>
      <w:r w:rsidRPr="008A28AC">
        <w:rPr>
          <w:rFonts w:ascii="Times New Roman" w:hAnsi="Times New Roman" w:cs="Times New Roman"/>
          <w:sz w:val="28"/>
          <w:szCs w:val="28"/>
        </w:rPr>
        <w:t xml:space="preserve"> </w:t>
      </w:r>
      <w:proofErr w:type="spellStart"/>
      <w:r w:rsidRPr="008A28AC">
        <w:rPr>
          <w:rFonts w:ascii="Times New Roman" w:hAnsi="Times New Roman" w:cs="Times New Roman"/>
          <w:sz w:val="28"/>
          <w:szCs w:val="28"/>
        </w:rPr>
        <w:t>болады</w:t>
      </w:r>
      <w:proofErr w:type="spellEnd"/>
      <w:r w:rsidRPr="008A28AC">
        <w:rPr>
          <w:rFonts w:ascii="Times New Roman" w:hAnsi="Times New Roman" w:cs="Times New Roman"/>
          <w:sz w:val="28"/>
          <w:szCs w:val="28"/>
        </w:rPr>
        <w:t>.</w:t>
      </w:r>
    </w:p>
    <w:p w:rsidR="008A28AC" w:rsidRDefault="008A28AC" w:rsidP="008A28AC">
      <w:pPr>
        <w:rPr>
          <w:noProof/>
          <w:lang w:val="en-US" w:eastAsia="ru-RU"/>
        </w:rPr>
      </w:pPr>
    </w:p>
    <w:p w:rsidR="008A28AC" w:rsidRDefault="008A28AC" w:rsidP="008A28AC">
      <w:pPr>
        <w:rPr>
          <w:rFonts w:ascii="Times New Roman" w:hAnsi="Times New Roman" w:cs="Times New Roman"/>
          <w:sz w:val="28"/>
          <w:szCs w:val="28"/>
          <w:lang w:val="en-US"/>
        </w:rPr>
      </w:pPr>
      <w:r>
        <w:rPr>
          <w:noProof/>
          <w:lang w:eastAsia="ru-RU"/>
        </w:rPr>
        <w:drawing>
          <wp:inline distT="0" distB="0" distL="0" distR="0" wp14:anchorId="68332F67" wp14:editId="7EA4B8FA">
            <wp:extent cx="5341620" cy="26517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50427" t="35507" r="2866" b="3382"/>
                    <a:stretch/>
                  </pic:blipFill>
                  <pic:spPr bwMode="auto">
                    <a:xfrm>
                      <a:off x="0" y="0"/>
                      <a:ext cx="5343311" cy="2652599"/>
                    </a:xfrm>
                    <a:prstGeom prst="rect">
                      <a:avLst/>
                    </a:prstGeom>
                    <a:ln>
                      <a:noFill/>
                    </a:ln>
                    <a:extLst>
                      <a:ext uri="{53640926-AAD7-44D8-BBD7-CCE9431645EC}">
                        <a14:shadowObscured xmlns:a14="http://schemas.microsoft.com/office/drawing/2010/main"/>
                      </a:ext>
                    </a:extLst>
                  </pic:spPr>
                </pic:pic>
              </a:graphicData>
            </a:graphic>
          </wp:inline>
        </w:drawing>
      </w:r>
    </w:p>
    <w:p w:rsidR="008A28AC" w:rsidRDefault="008A28AC" w:rsidP="008A28AC">
      <w:pPr>
        <w:rPr>
          <w:rFonts w:ascii="Times New Roman" w:hAnsi="Times New Roman" w:cs="Times New Roman"/>
          <w:sz w:val="28"/>
          <w:szCs w:val="28"/>
          <w:lang w:val="en-US"/>
        </w:rPr>
      </w:pPr>
      <w:proofErr w:type="spellStart"/>
      <w:r w:rsidRPr="008A28AC">
        <w:rPr>
          <w:rFonts w:ascii="Times New Roman" w:hAnsi="Times New Roman" w:cs="Times New Roman"/>
          <w:sz w:val="28"/>
          <w:szCs w:val="28"/>
          <w:lang w:val="en-US"/>
        </w:rPr>
        <w:t>Барлық</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элементар</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химиялық</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реакцияларды</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потенциалдық</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энергияның</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бетінде</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реакция</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координатасы</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бойынша</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бөлуге</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болады</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реакцияның</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өтпелі</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күйі</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ретінде</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қабылданатын</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максимум</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бар</w:t>
      </w:r>
      <w:proofErr w:type="spellEnd"/>
      <w:proofErr w:type="gramStart"/>
      <w:r w:rsidRPr="008A28AC">
        <w:rPr>
          <w:rFonts w:ascii="Times New Roman" w:hAnsi="Times New Roman" w:cs="Times New Roman"/>
          <w:sz w:val="28"/>
          <w:szCs w:val="28"/>
          <w:lang w:val="en-US"/>
        </w:rPr>
        <w:t>;  2</w:t>
      </w:r>
      <w:proofErr w:type="gram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мұндай</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максимум</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жоқ</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реакциялар</w:t>
      </w:r>
      <w:proofErr w:type="spellEnd"/>
      <w:r w:rsidRPr="008A28AC">
        <w:rPr>
          <w:rFonts w:ascii="Times New Roman" w:hAnsi="Times New Roman" w:cs="Times New Roman"/>
          <w:sz w:val="28"/>
          <w:szCs w:val="28"/>
          <w:lang w:val="en-US"/>
        </w:rPr>
        <w:t xml:space="preserve"> (3.1-сурет).  </w:t>
      </w:r>
      <w:proofErr w:type="spellStart"/>
      <w:proofErr w:type="gramStart"/>
      <w:r w:rsidRPr="008A28AC">
        <w:rPr>
          <w:rFonts w:ascii="Times New Roman" w:hAnsi="Times New Roman" w:cs="Times New Roman"/>
          <w:sz w:val="28"/>
          <w:szCs w:val="28"/>
          <w:lang w:val="en-US"/>
        </w:rPr>
        <w:t>Екінші</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жағдай</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екі</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радикалдың</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түзілуімен</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химиялық</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байланыстың</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гомолитикалық</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ыдырауының</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көптеген</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процестеріне</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тән</w:t>
      </w:r>
      <w:proofErr w:type="spellEnd"/>
      <w:r w:rsidRPr="008A28AC">
        <w:rPr>
          <w:rFonts w:ascii="Times New Roman" w:hAnsi="Times New Roman" w:cs="Times New Roman"/>
          <w:sz w:val="28"/>
          <w:szCs w:val="28"/>
          <w:lang w:val="en-US"/>
        </w:rPr>
        <w:t>.</w:t>
      </w:r>
      <w:proofErr w:type="gram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Осыған</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ұқсас</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жағдайда</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активтену</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энтальпиясы</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айналым</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энтальпиясымен</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сәйкес</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келеді</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оны</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екі</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топқа</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бөлуге</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болады</w:t>
      </w:r>
      <w:proofErr w:type="spellEnd"/>
      <w:r w:rsidRPr="008A28AC">
        <w:rPr>
          <w:rFonts w:ascii="Times New Roman" w:hAnsi="Times New Roman" w:cs="Times New Roman"/>
          <w:sz w:val="28"/>
          <w:szCs w:val="28"/>
          <w:lang w:val="en-US"/>
        </w:rPr>
        <w:t xml:space="preserve">: 1) </w:t>
      </w:r>
      <w:proofErr w:type="spellStart"/>
      <w:r w:rsidRPr="008A28AC">
        <w:rPr>
          <w:rFonts w:ascii="Times New Roman" w:hAnsi="Times New Roman" w:cs="Times New Roman"/>
          <w:sz w:val="28"/>
          <w:szCs w:val="28"/>
          <w:lang w:val="en-US"/>
        </w:rPr>
        <w:t>өрнекке</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сәйкес</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реакциялар</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жүретін</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реакциялар</w:t>
      </w:r>
      <w:proofErr w:type="spellEnd"/>
      <w:r w:rsidRPr="008A28AC">
        <w:rPr>
          <w:rFonts w:ascii="Times New Roman" w:hAnsi="Times New Roman" w:cs="Times New Roman"/>
          <w:sz w:val="28"/>
          <w:szCs w:val="28"/>
          <w:lang w:val="en-US"/>
        </w:rPr>
        <w:t>.</w:t>
      </w:r>
    </w:p>
    <w:p w:rsidR="008A28AC" w:rsidRDefault="008A28AC" w:rsidP="008A28AC">
      <w:pPr>
        <w:rPr>
          <w:noProof/>
          <w:lang w:val="en-US" w:eastAsia="ru-RU"/>
        </w:rPr>
      </w:pPr>
    </w:p>
    <w:p w:rsidR="008A28AC" w:rsidRDefault="008A28AC" w:rsidP="008A28AC">
      <w:pPr>
        <w:rPr>
          <w:rFonts w:ascii="Times New Roman" w:hAnsi="Times New Roman" w:cs="Times New Roman"/>
          <w:sz w:val="28"/>
          <w:szCs w:val="28"/>
          <w:lang w:val="en-US"/>
        </w:rPr>
      </w:pPr>
      <w:r>
        <w:rPr>
          <w:noProof/>
          <w:lang w:eastAsia="ru-RU"/>
        </w:rPr>
        <w:drawing>
          <wp:inline distT="0" distB="0" distL="0" distR="0" wp14:anchorId="7C427BBA" wp14:editId="68EB5E0E">
            <wp:extent cx="4846320" cy="48768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40804" t="69565" r="6843" b="20290"/>
                    <a:stretch/>
                  </pic:blipFill>
                  <pic:spPr bwMode="auto">
                    <a:xfrm>
                      <a:off x="0" y="0"/>
                      <a:ext cx="4847854" cy="487834"/>
                    </a:xfrm>
                    <a:prstGeom prst="rect">
                      <a:avLst/>
                    </a:prstGeom>
                    <a:ln>
                      <a:noFill/>
                    </a:ln>
                    <a:extLst>
                      <a:ext uri="{53640926-AAD7-44D8-BBD7-CCE9431645EC}">
                        <a14:shadowObscured xmlns:a14="http://schemas.microsoft.com/office/drawing/2010/main"/>
                      </a:ext>
                    </a:extLst>
                  </pic:spPr>
                </pic:pic>
              </a:graphicData>
            </a:graphic>
          </wp:inline>
        </w:drawing>
      </w:r>
    </w:p>
    <w:p w:rsidR="008A28AC" w:rsidRDefault="008A28AC" w:rsidP="008A28AC">
      <w:pPr>
        <w:rPr>
          <w:rFonts w:ascii="Times New Roman" w:hAnsi="Times New Roman" w:cs="Times New Roman"/>
          <w:sz w:val="28"/>
          <w:szCs w:val="28"/>
          <w:lang w:val="kk-KZ"/>
        </w:rPr>
      </w:pPr>
      <w:r>
        <w:rPr>
          <w:rFonts w:ascii="Times New Roman" w:hAnsi="Times New Roman" w:cs="Times New Roman"/>
          <w:sz w:val="28"/>
          <w:szCs w:val="28"/>
          <w:lang w:val="kk-KZ"/>
        </w:rPr>
        <w:t>Х</w:t>
      </w:r>
      <w:proofErr w:type="spellStart"/>
      <w:r w:rsidRPr="008A28AC">
        <w:rPr>
          <w:rFonts w:ascii="Times New Roman" w:hAnsi="Times New Roman" w:cs="Times New Roman"/>
          <w:sz w:val="28"/>
          <w:szCs w:val="28"/>
          <w:lang w:val="en-US"/>
        </w:rPr>
        <w:t>имиялық</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байланысты</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үзген</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кезде</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түзілетін</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бастапқы</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қосылыстың</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және</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сәйкес</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радикалды</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фрагменттердің</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түзілу</w:t>
      </w:r>
      <w:proofErr w:type="spellEnd"/>
      <w:r w:rsidRPr="008A28AC">
        <w:rPr>
          <w:rFonts w:ascii="Times New Roman" w:hAnsi="Times New Roman" w:cs="Times New Roman"/>
          <w:sz w:val="28"/>
          <w:szCs w:val="28"/>
          <w:lang w:val="en-US"/>
        </w:rPr>
        <w:t xml:space="preserve"> </w:t>
      </w:r>
      <w:proofErr w:type="spellStart"/>
      <w:r w:rsidRPr="008A28AC">
        <w:rPr>
          <w:rFonts w:ascii="Times New Roman" w:hAnsi="Times New Roman" w:cs="Times New Roman"/>
          <w:sz w:val="28"/>
          <w:szCs w:val="28"/>
          <w:lang w:val="en-US"/>
        </w:rPr>
        <w:t>энтальпиялары</w:t>
      </w:r>
      <w:proofErr w:type="spellEnd"/>
      <w:r w:rsidRPr="008A28AC">
        <w:rPr>
          <w:rFonts w:ascii="Times New Roman" w:hAnsi="Times New Roman" w:cs="Times New Roman"/>
          <w:sz w:val="28"/>
          <w:szCs w:val="28"/>
          <w:lang w:val="en-US"/>
        </w:rPr>
        <w:t>.</w:t>
      </w:r>
    </w:p>
    <w:p w:rsidR="008A28AC" w:rsidRDefault="008A28AC" w:rsidP="008A28AC">
      <w:pPr>
        <w:rPr>
          <w:rFonts w:ascii="Times New Roman" w:hAnsi="Times New Roman" w:cs="Times New Roman"/>
          <w:sz w:val="28"/>
          <w:szCs w:val="28"/>
          <w:lang w:val="kk-KZ"/>
        </w:rPr>
      </w:pPr>
      <w:r w:rsidRPr="008A28AC">
        <w:rPr>
          <w:rFonts w:ascii="Times New Roman" w:hAnsi="Times New Roman" w:cs="Times New Roman"/>
          <w:sz w:val="28"/>
          <w:szCs w:val="28"/>
          <w:lang w:val="kk-KZ"/>
        </w:rPr>
        <w:t>3.1-мысал Нитрометан молекуласындағы C-N байланысының аж</w:t>
      </w:r>
      <w:r>
        <w:rPr>
          <w:rFonts w:ascii="Times New Roman" w:hAnsi="Times New Roman" w:cs="Times New Roman"/>
          <w:sz w:val="28"/>
          <w:szCs w:val="28"/>
          <w:lang w:val="kk-KZ"/>
        </w:rPr>
        <w:t>ырау энтальпиясын анықтаңыз: CH3</w:t>
      </w:r>
      <w:r w:rsidRPr="008A28AC">
        <w:rPr>
          <w:rFonts w:ascii="Times New Roman" w:hAnsi="Times New Roman" w:cs="Times New Roman"/>
          <w:sz w:val="28"/>
          <w:szCs w:val="28"/>
          <w:lang w:val="kk-KZ"/>
        </w:rPr>
        <w:t>NO</w:t>
      </w:r>
      <w:r>
        <w:rPr>
          <w:rFonts w:ascii="Times New Roman" w:hAnsi="Times New Roman" w:cs="Times New Roman"/>
          <w:sz w:val="28"/>
          <w:szCs w:val="28"/>
          <w:lang w:val="kk-KZ"/>
        </w:rPr>
        <w:t>2, - CH3</w:t>
      </w:r>
      <w:r w:rsidRPr="008A28AC">
        <w:rPr>
          <w:rFonts w:ascii="Times New Roman" w:hAnsi="Times New Roman" w:cs="Times New Roman"/>
          <w:sz w:val="28"/>
          <w:szCs w:val="28"/>
          <w:lang w:val="kk-KZ"/>
        </w:rPr>
        <w:t>: + NO</w:t>
      </w:r>
      <w:r>
        <w:rPr>
          <w:rFonts w:ascii="Times New Roman" w:hAnsi="Times New Roman" w:cs="Times New Roman"/>
          <w:sz w:val="28"/>
          <w:szCs w:val="28"/>
          <w:lang w:val="kk-KZ"/>
        </w:rPr>
        <w:t>2</w:t>
      </w:r>
      <w:r w:rsidRPr="008A28AC">
        <w:rPr>
          <w:rFonts w:ascii="Times New Roman" w:hAnsi="Times New Roman" w:cs="Times New Roman"/>
          <w:sz w:val="28"/>
          <w:szCs w:val="28"/>
          <w:lang w:val="kk-KZ"/>
        </w:rPr>
        <w:t>:</w:t>
      </w:r>
    </w:p>
    <w:p w:rsidR="008A28AC" w:rsidRDefault="008A28AC" w:rsidP="008A28AC">
      <w:pPr>
        <w:rPr>
          <w:rFonts w:ascii="Times New Roman" w:hAnsi="Times New Roman" w:cs="Times New Roman"/>
          <w:sz w:val="28"/>
          <w:szCs w:val="28"/>
          <w:lang w:val="en-US"/>
        </w:rPr>
      </w:pPr>
      <w:r w:rsidRPr="008A28AC">
        <w:rPr>
          <w:rFonts w:ascii="Times New Roman" w:hAnsi="Times New Roman" w:cs="Times New Roman"/>
          <w:sz w:val="28"/>
          <w:szCs w:val="28"/>
          <w:lang w:val="kk-KZ"/>
        </w:rPr>
        <w:t xml:space="preserve"> Байланыстың ажырау энтальпиясы (3.1) өрнек бойынша есептеледі.  Ол үшін бастапқы қосылыстың (бұл жағдайда нитрометанның) және С-N байланысының үзілуі кезінде түзілетін екі радикалдың түзілу энтальпиясын анықтау керек.  Соған қарамастан (3.1) өрнекті қолданбас бұрын, бұл реакцияның реакция жолында нақты көрсетілген максимумсыз жүретініне көз жеткізу керек.  Ол үшін реакция координатасы бойынша бір-бірінен үлкен қашықтықта орналасқан екі радикалға сәйкес құрылымнан бастап, олардың арасындағы өзара әсерлесуді болдырмас үшін төмендеуді есептеу керек.  Бұл есептеу Downhill процедурасы (ағылшын тілінен аударғанда төбеден төмен қарай) деп аталады және бірнеше қадамдардан тұрады:</w:t>
      </w:r>
    </w:p>
    <w:p w:rsidR="004B412D" w:rsidRDefault="004B412D" w:rsidP="008A28AC">
      <w:pPr>
        <w:rPr>
          <w:noProof/>
          <w:lang w:val="en-US" w:eastAsia="ru-RU"/>
        </w:rPr>
      </w:pPr>
      <w:r>
        <w:rPr>
          <w:noProof/>
          <w:lang w:eastAsia="ru-RU"/>
        </w:rPr>
        <w:drawing>
          <wp:inline distT="0" distB="0" distL="0" distR="0" wp14:anchorId="749BF863" wp14:editId="1E94DF8F">
            <wp:extent cx="5631180" cy="2446020"/>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3379" t="31884" r="40548" b="4106"/>
                    <a:stretch/>
                  </pic:blipFill>
                  <pic:spPr bwMode="auto">
                    <a:xfrm>
                      <a:off x="0" y="0"/>
                      <a:ext cx="5632962" cy="2446794"/>
                    </a:xfrm>
                    <a:prstGeom prst="rect">
                      <a:avLst/>
                    </a:prstGeom>
                    <a:ln>
                      <a:noFill/>
                    </a:ln>
                    <a:extLst>
                      <a:ext uri="{53640926-AAD7-44D8-BBD7-CCE9431645EC}">
                        <a14:shadowObscured xmlns:a14="http://schemas.microsoft.com/office/drawing/2010/main"/>
                      </a:ext>
                    </a:extLst>
                  </pic:spPr>
                </pic:pic>
              </a:graphicData>
            </a:graphic>
          </wp:inline>
        </w:drawing>
      </w:r>
    </w:p>
    <w:p w:rsidR="004B412D" w:rsidRDefault="004B412D" w:rsidP="008A28AC">
      <w:pPr>
        <w:rPr>
          <w:rFonts w:ascii="Times New Roman" w:hAnsi="Times New Roman" w:cs="Times New Roman"/>
          <w:noProof/>
          <w:sz w:val="28"/>
          <w:szCs w:val="28"/>
          <w:lang w:val="en-US" w:eastAsia="ru-RU"/>
        </w:rPr>
      </w:pPr>
      <w:r w:rsidRPr="004B412D">
        <w:rPr>
          <w:rFonts w:ascii="Times New Roman" w:hAnsi="Times New Roman" w:cs="Times New Roman"/>
          <w:noProof/>
          <w:sz w:val="28"/>
          <w:szCs w:val="28"/>
          <w:lang w:val="en-US" w:eastAsia="ru-RU"/>
        </w:rPr>
        <w:t xml:space="preserve">3. NM.out файлын GaussView бағдарламасында ашыңыз.  Бағдарламаның негізгі терезесінің Құралдар мәзірінде «Байланыстың ұзындығын өзгерту» түймесін басыңыз (1.1-кесте, 1.2-сурет), содан кейін бағдарламаның жұмыс терезесінде көміртегі атомы мен азот атомын таңдаңыз.  Осы екі атом арасындағы байланысты жою үшін None параметрін орнатыңыз.  C-N сілтеме ұзындығын 4,5А етіп орнатыңыз және файлды NM_C - N.gjf ретінде сақтаңыз. </w:t>
      </w:r>
    </w:p>
    <w:p w:rsidR="004B412D" w:rsidRPr="004B412D" w:rsidRDefault="004B412D" w:rsidP="008A28AC">
      <w:pPr>
        <w:rPr>
          <w:rFonts w:ascii="Times New Roman" w:hAnsi="Times New Roman" w:cs="Times New Roman"/>
          <w:noProof/>
          <w:sz w:val="28"/>
          <w:szCs w:val="28"/>
          <w:lang w:val="en-US" w:eastAsia="ru-RU"/>
        </w:rPr>
      </w:pPr>
      <w:r w:rsidRPr="004B412D">
        <w:rPr>
          <w:rFonts w:ascii="Times New Roman" w:hAnsi="Times New Roman" w:cs="Times New Roman"/>
          <w:noProof/>
          <w:sz w:val="28"/>
          <w:szCs w:val="28"/>
          <w:lang w:val="en-US" w:eastAsia="ru-RU"/>
        </w:rPr>
        <w:lastRenderedPageBreak/>
        <w:t xml:space="preserve"> 4. Гаусс 09 бойынша төмен қарай есептеңіз.  Ол үшін NM_C-N.gjf кіріс файлында келесі кілт сөздерді пайдаланыңыз: # irc- (төмен қарай, maxcycle-100, stepsize-8, maxpoints-1000, calcfe) scf- (xqc, maxcycle-500) nosymm </w:t>
      </w:r>
      <w:r>
        <w:rPr>
          <w:rFonts w:ascii="Times New Roman" w:hAnsi="Times New Roman" w:cs="Times New Roman"/>
          <w:noProof/>
          <w:sz w:val="28"/>
          <w:szCs w:val="28"/>
          <w:lang w:val="en-US" w:eastAsia="ru-RU"/>
        </w:rPr>
        <w:t xml:space="preserve">                   </w:t>
      </w:r>
      <w:r w:rsidRPr="004B412D">
        <w:rPr>
          <w:rFonts w:ascii="Times New Roman" w:hAnsi="Times New Roman" w:cs="Times New Roman"/>
          <w:noProof/>
          <w:sz w:val="28"/>
          <w:szCs w:val="28"/>
          <w:lang w:val="en-US" w:eastAsia="ru-RU"/>
        </w:rPr>
        <w:t xml:space="preserve">5. Downhill есептеу нәтижелерін визуализациялау үшін Gauss View бағдарламасында NM_C - N.out файлын ашыңыз.  Бағдарламаның негізгі мәзірінде, суретте көрсетілгендей, НәтижелерlIRC / Жолды таңдаңыз.  3.3.  Суреттен көрініп тұрғандай.  3.3, энергияға қарсы қисық нақты анықталған максимумға ие.  реакция координаттары емес Демек, (3.1) өрнек C-N байланысының үзілу реакциясының активтендіру энтальпиясын анықтау үшін пайдаланылуы мүмкін. </w:t>
      </w:r>
      <w:r>
        <w:rPr>
          <w:rFonts w:ascii="Times New Roman" w:hAnsi="Times New Roman" w:cs="Times New Roman"/>
          <w:noProof/>
          <w:sz w:val="28"/>
          <w:szCs w:val="28"/>
          <w:lang w:val="en-US" w:eastAsia="ru-RU"/>
        </w:rPr>
        <w:t xml:space="preserve">                                                                                                        </w:t>
      </w:r>
      <w:r w:rsidRPr="004B412D">
        <w:rPr>
          <w:rFonts w:ascii="Times New Roman" w:hAnsi="Times New Roman" w:cs="Times New Roman"/>
          <w:noProof/>
          <w:sz w:val="28"/>
          <w:szCs w:val="28"/>
          <w:lang w:val="en-US" w:eastAsia="ru-RU"/>
        </w:rPr>
        <w:t xml:space="preserve"> 6. 2-параграфта берілген командалық жол параметрлерін пайдалана отырып, CH3 және NOz радикалдарының тербеліс жиіліктерін оңтайландыруды және есептеуді құрастырыңыз және орындаңыз. қосылыстар 2.10-суретте көрсетілгендей шығыс файлдарында.</w:t>
      </w:r>
    </w:p>
    <w:p w:rsidR="004B412D" w:rsidRDefault="004B412D" w:rsidP="008A28AC">
      <w:pPr>
        <w:rPr>
          <w:noProof/>
          <w:lang w:val="en-US" w:eastAsia="ru-RU"/>
        </w:rPr>
      </w:pPr>
      <w:r>
        <w:rPr>
          <w:noProof/>
          <w:lang w:eastAsia="ru-RU"/>
        </w:rPr>
        <w:drawing>
          <wp:inline distT="0" distB="0" distL="0" distR="0" wp14:anchorId="721AEAD9" wp14:editId="0DB06FBC">
            <wp:extent cx="5242560" cy="539496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15269" t="21256" r="49444"/>
                    <a:stretch/>
                  </pic:blipFill>
                  <pic:spPr bwMode="auto">
                    <a:xfrm>
                      <a:off x="0" y="0"/>
                      <a:ext cx="5244219" cy="5396667"/>
                    </a:xfrm>
                    <a:prstGeom prst="rect">
                      <a:avLst/>
                    </a:prstGeom>
                    <a:ln>
                      <a:noFill/>
                    </a:ln>
                    <a:extLst>
                      <a:ext uri="{53640926-AAD7-44D8-BBD7-CCE9431645EC}">
                        <a14:shadowObscured xmlns:a14="http://schemas.microsoft.com/office/drawing/2010/main"/>
                      </a:ext>
                    </a:extLst>
                  </pic:spPr>
                </pic:pic>
              </a:graphicData>
            </a:graphic>
          </wp:inline>
        </w:drawing>
      </w:r>
    </w:p>
    <w:p w:rsidR="004B412D" w:rsidRDefault="004B412D" w:rsidP="008A28AC">
      <w:pPr>
        <w:rPr>
          <w:noProof/>
          <w:lang w:val="en-US" w:eastAsia="ru-RU"/>
        </w:rPr>
      </w:pPr>
    </w:p>
    <w:p w:rsidR="004B412D" w:rsidRDefault="004B412D" w:rsidP="008A28AC">
      <w:pPr>
        <w:rPr>
          <w:rFonts w:ascii="Times New Roman" w:hAnsi="Times New Roman" w:cs="Times New Roman"/>
          <w:noProof/>
          <w:sz w:val="28"/>
          <w:szCs w:val="28"/>
          <w:lang w:val="en-US" w:eastAsia="ru-RU"/>
        </w:rPr>
      </w:pPr>
      <w:r w:rsidRPr="004B412D">
        <w:rPr>
          <w:rFonts w:ascii="Times New Roman" w:hAnsi="Times New Roman" w:cs="Times New Roman"/>
          <w:noProof/>
          <w:sz w:val="28"/>
          <w:szCs w:val="28"/>
          <w:lang w:val="en-US" w:eastAsia="ru-RU"/>
        </w:rPr>
        <w:lastRenderedPageBreak/>
        <w:t>Тапсырма 3.1 СІ, F, NO орынбасарларының нитрометан молекуласындағы С-N байланысын үзу активтену энтальпиясының мәніне әсерін бағалау.  Нәтижелер кестеде көрсетіледі.  MS Excel бағдарламасында бағаналы диаграмма құру.  Кеңейтілген нәтижені жазыңыз.</w:t>
      </w:r>
    </w:p>
    <w:p w:rsidR="004B412D" w:rsidRDefault="004B412D" w:rsidP="008A28AC">
      <w:pPr>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t>Т</w:t>
      </w:r>
      <w:r>
        <w:rPr>
          <w:rFonts w:ascii="Times New Roman" w:hAnsi="Times New Roman" w:cs="Times New Roman"/>
          <w:noProof/>
          <w:sz w:val="28"/>
          <w:szCs w:val="28"/>
          <w:lang w:val="en-US" w:eastAsia="ru-RU"/>
        </w:rPr>
        <w:t>апсырмада</w:t>
      </w:r>
      <w:r>
        <w:rPr>
          <w:rFonts w:ascii="Times New Roman" w:hAnsi="Times New Roman" w:cs="Times New Roman"/>
          <w:noProof/>
          <w:sz w:val="28"/>
          <w:szCs w:val="28"/>
          <w:lang w:val="kk-KZ" w:eastAsia="ru-RU"/>
        </w:rPr>
        <w:t xml:space="preserve"> 3.2 </w:t>
      </w:r>
      <w:r w:rsidRPr="004B412D">
        <w:rPr>
          <w:rFonts w:ascii="Times New Roman" w:hAnsi="Times New Roman" w:cs="Times New Roman"/>
          <w:noProof/>
          <w:sz w:val="28"/>
          <w:szCs w:val="28"/>
          <w:lang w:val="en-US" w:eastAsia="ru-RU"/>
        </w:rPr>
        <w:t>Нитроэтанның гомолитикалық ыдырау реакциясы күйде ауысу C-N байланысы түзілмей жүретінін дәлелдеп, реакцияның энтальпиясын есептеу керек:</w:t>
      </w:r>
    </w:p>
    <w:p w:rsidR="004B412D" w:rsidRDefault="004B412D" w:rsidP="008A28AC">
      <w:pPr>
        <w:rPr>
          <w:noProof/>
          <w:lang w:val="kk-KZ" w:eastAsia="ru-RU"/>
        </w:rPr>
      </w:pPr>
      <w:r>
        <w:rPr>
          <w:noProof/>
          <w:lang w:val="kk-KZ" w:eastAsia="ru-RU"/>
        </w:rPr>
        <w:t xml:space="preserve">                                               </w:t>
      </w:r>
      <w:r>
        <w:rPr>
          <w:noProof/>
          <w:lang w:eastAsia="ru-RU"/>
        </w:rPr>
        <w:drawing>
          <wp:inline distT="0" distB="0" distL="0" distR="0" wp14:anchorId="2C0428A8" wp14:editId="36987459">
            <wp:extent cx="1655489" cy="411480"/>
            <wp:effectExtent l="0" t="0" r="1905"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70830" t="36232" r="9025" b="56280"/>
                    <a:stretch/>
                  </pic:blipFill>
                  <pic:spPr bwMode="auto">
                    <a:xfrm>
                      <a:off x="0" y="0"/>
                      <a:ext cx="1656015" cy="411611"/>
                    </a:xfrm>
                    <a:prstGeom prst="rect">
                      <a:avLst/>
                    </a:prstGeom>
                    <a:ln>
                      <a:noFill/>
                    </a:ln>
                    <a:extLst>
                      <a:ext uri="{53640926-AAD7-44D8-BBD7-CCE9431645EC}">
                        <a14:shadowObscured xmlns:a14="http://schemas.microsoft.com/office/drawing/2010/main"/>
                      </a:ext>
                    </a:extLst>
                  </pic:spPr>
                </pic:pic>
              </a:graphicData>
            </a:graphic>
          </wp:inline>
        </w:drawing>
      </w:r>
    </w:p>
    <w:p w:rsidR="004B412D" w:rsidRPr="004B412D" w:rsidRDefault="004B412D" w:rsidP="008A28AC">
      <w:pPr>
        <w:rPr>
          <w:rFonts w:ascii="Times New Roman" w:hAnsi="Times New Roman" w:cs="Times New Roman"/>
          <w:noProof/>
          <w:sz w:val="28"/>
          <w:szCs w:val="28"/>
          <w:lang w:val="kk-KZ" w:eastAsia="ru-RU"/>
        </w:rPr>
      </w:pPr>
      <w:bookmarkStart w:id="0" w:name="_GoBack"/>
      <w:bookmarkEnd w:id="0"/>
    </w:p>
    <w:p w:rsidR="004B412D" w:rsidRDefault="004B412D" w:rsidP="008A28AC">
      <w:pPr>
        <w:rPr>
          <w:noProof/>
          <w:lang w:val="en-US" w:eastAsia="ru-RU"/>
        </w:rPr>
      </w:pPr>
    </w:p>
    <w:p w:rsidR="004B412D" w:rsidRPr="004B412D" w:rsidRDefault="004B412D" w:rsidP="008A28AC">
      <w:pPr>
        <w:rPr>
          <w:rFonts w:ascii="Times New Roman" w:hAnsi="Times New Roman" w:cs="Times New Roman"/>
          <w:sz w:val="28"/>
          <w:szCs w:val="28"/>
          <w:lang w:val="en-US"/>
        </w:rPr>
      </w:pPr>
    </w:p>
    <w:sectPr w:rsidR="004B412D" w:rsidRPr="004B41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8AC"/>
    <w:rsid w:val="000735B0"/>
    <w:rsid w:val="004B412D"/>
    <w:rsid w:val="008A28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28A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A28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28A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A28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4</Pages>
  <Words>631</Words>
  <Characters>3601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2021-10-27T08:21:00Z</dcterms:created>
  <dcterms:modified xsi:type="dcterms:W3CDTF">2021-10-27T09:01:00Z</dcterms:modified>
</cp:coreProperties>
</file>